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F74" w:rsidRPr="003B6F74" w:rsidRDefault="003B6F74" w:rsidP="003B6F74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3B6F74">
        <w:rPr>
          <w:rFonts w:ascii="Georgia" w:eastAsia="Times New Roman" w:hAnsi="Georgia" w:cs="Times New Roman"/>
          <w:b/>
          <w:bCs/>
          <w:color w:val="003399"/>
          <w:kern w:val="36"/>
          <w:sz w:val="33"/>
          <w:szCs w:val="33"/>
          <w:bdr w:val="none" w:sz="0" w:space="0" w:color="auto" w:frame="1"/>
          <w:lang w:eastAsia="ru-RU"/>
        </w:rPr>
        <w:t>Кризис семи лет</w:t>
      </w:r>
    </w:p>
    <w:p w:rsidR="003B6F74" w:rsidRPr="003B6F74" w:rsidRDefault="003B6F74" w:rsidP="003B6F7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6F7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 </w:t>
      </w:r>
      <w:r w:rsidRPr="003B6F7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 Старший школьный возраст – это переходная ступень в развитии, когда ребёнок уже не дошкольник, но ещё и не школьник. Давно замечено, что при переходе от дошкольного к школьному возрасту, ребёнок резко меняется и становится более трудным в воспитательном отношении. Негативные симптомы кризиса, свойственные всем переходным периодам, в полной мере проявляется и в этом возрасте. Наряду с этим появляются специфические для данного возраста особенности: нарочитость, нелепость, искусственность поведения; паясничанье, вертлявость, клоунада. Ребёнок ходит вертлявой походкой, говорит писклявым голосом, корчит рожицы, строит из себя шута. Какие выводы можно сделать, рассматривая старший дошкольный возраст как кризисный? </w:t>
      </w:r>
    </w:p>
    <w:p w:rsidR="003B6F74" w:rsidRPr="003B6F74" w:rsidRDefault="003B6F74" w:rsidP="003B6F7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6F7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1 Кризисы развития неизбежны и в определённое время возникают у всех детей, только у одних кризис протекает почти незаметно, сглажено, а у других бурно и очень болезненно.</w:t>
      </w:r>
    </w:p>
    <w:p w:rsidR="003B6F74" w:rsidRPr="003B6F74" w:rsidRDefault="003B6F74" w:rsidP="003B6F7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6F7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2 Независимо от характера протекания кризиса, появление его симптомов говорит о том, что ребёнок стал старше и готов к более серьёзной деятельности и более «взрослым» отношениям с окружающими. </w:t>
      </w:r>
    </w:p>
    <w:p w:rsidR="003B6F74" w:rsidRPr="003B6F74" w:rsidRDefault="003B6F74" w:rsidP="003B6F7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6F7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3 Главное в кризисе развития не его негативный характер, а изменения в детском самосознании – формирование внутренней социальной позиции.</w:t>
      </w:r>
    </w:p>
    <w:p w:rsidR="003B6F74" w:rsidRPr="003B6F74" w:rsidRDefault="003B6F74" w:rsidP="003B6F7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6F7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4 Появление кризиса в 6-7 лет говорит о социальной готовности ребёнка к обучению в школе. </w:t>
      </w:r>
    </w:p>
    <w:p w:rsidR="003B6F74" w:rsidRPr="003B6F74" w:rsidRDefault="003B6F74" w:rsidP="003B6F7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6F7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Давно замечено, что кризисы развития в наиболее яркой форме проявляются в семье. Это происходит потому, что образовательные учреждения работают по определённым программам, в которых учитываются возрастные изменения детской психики. Семья в этом отношении более консервативна, родители, особенно мамы и бабушки, склонны опекать своих «малышей», невзирая на их возраст. Нередки расхождения мнений воспитателей и родителей в оценке поведения 6- 7-летних детей: мамы жалуются на упрямство и своеволие ребёнка, а воспитатель характеризует его как самостоятельного и ответственного, которому можно поручить серьёзное дело. Поэтому при выявлении симптомов кризиса нужно учитывать мнение родителей.</w:t>
      </w:r>
    </w:p>
    <w:p w:rsidR="003B6F74" w:rsidRPr="003B6F74" w:rsidRDefault="003B6F74" w:rsidP="003B6F7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6F7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Принято выделять 7 симптомов кризиса.</w:t>
      </w:r>
    </w:p>
    <w:p w:rsidR="003B6F74" w:rsidRPr="003B6F74" w:rsidRDefault="003B6F74" w:rsidP="003B6F7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6F7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Негативизм. Это такие проявления в поведении ребёнка, как нежелание что-то сделать только потому, что это предложил взрослый. Детский негативизм следует отличать от обычного непослушания. Мотив непослушания – нежелание выполнять предложенное взрослым потому, что он не хочет делать чего-либо или хочет заниматься в это время чем-то другим. Мотив негативизма – отрицательное отношение к требованиям взрослого независимо от их содержания. Уговоры, объяснения и даже наказания в этом случае оказываются бесполезными.</w:t>
      </w:r>
    </w:p>
    <w:p w:rsidR="003B6F74" w:rsidRPr="003B6F74" w:rsidRDefault="003B6F74" w:rsidP="003B6F7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6F7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Упрямство. Ребёнок настаивает на чём-либо не потому, что ему этого очень хочется, а потому, что он это потребовал. Мотивом упрямства в отличие от настойчивости является потребность в самоутверждении: ребёнок поступает таким образом потому, что «он так сказал». При этом само действие или предмет для него могут и не иметь привлекательности.</w:t>
      </w:r>
    </w:p>
    <w:p w:rsidR="003B6F74" w:rsidRPr="003B6F74" w:rsidRDefault="003B6F74" w:rsidP="003B6F7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6F7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Строптивость. Она, в отличие от негативизма, направлена не против взрослого, а против норм поведения, установленных для ребёнка, против привычного образа жизни. Ребёнок отвечает недовольством («Да ну!») на все, что ему предлагают, и что с ним делают.</w:t>
      </w:r>
    </w:p>
    <w:p w:rsidR="003B6F74" w:rsidRPr="003B6F74" w:rsidRDefault="003B6F74" w:rsidP="003B6F7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6F7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Своеволие – стремление ребёнка к самостоятельности, в желании всё сделать самому.</w:t>
      </w:r>
    </w:p>
    <w:p w:rsidR="003B6F74" w:rsidRPr="003B6F74" w:rsidRDefault="003B6F74" w:rsidP="003B6F7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6F7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 xml:space="preserve">Протест-бунт. Всё поведение ребёнка приобретает форму протеста. Он как будто находится в состоянии войны с окружающими, постоянно происходят детские ссоры с родителями по любому, порой совершенно незначительному поводу. </w:t>
      </w:r>
      <w:r w:rsidRPr="003B6F7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lastRenderedPageBreak/>
        <w:t>Складывается впечатление, что ребёнок специально провоцирует конфликты в семье.</w:t>
      </w:r>
    </w:p>
    <w:p w:rsidR="003B6F74" w:rsidRPr="003B6F74" w:rsidRDefault="003B6F74" w:rsidP="003B6F7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6F7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Обесценивание. Может проявляться по отношению к взрослым (ребёнок говорит им «плохие» слова, грубит) и по отношению к любимым прежде вещам (рвёт книжки, ломает игрушки). В лексиконе ребёнка появляются «плохие» слова, которые он с удовольствием произносит, несмотря на запреты взрослых.</w:t>
      </w:r>
    </w:p>
    <w:p w:rsidR="003B6F74" w:rsidRPr="003B6F74" w:rsidRDefault="003B6F74" w:rsidP="003B6F7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6F7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В семье с единственным ребёнком может наблюдаться ещё один симптом – деспотизм, когда ребёнок стремится проявить власть над окружающими, подчинить своим желаниям весь уклад семейной жизни. Если в семье несколько детей, этот симптом проявляется в форме ревности к другим детям. Ревность и деспотизм имеют одну и ту же психологическую основу – детский эгоцентризм, стремление занять главное, центральное место в жизни семьи.</w:t>
      </w:r>
    </w:p>
    <w:p w:rsidR="003B6F74" w:rsidRPr="003B6F74" w:rsidRDefault="003B6F74" w:rsidP="003B6F7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6F7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АНКЕТА ДЛЯ РОДИТЕЛЕЙ</w:t>
      </w:r>
    </w:p>
    <w:p w:rsidR="003B6F74" w:rsidRPr="003B6F74" w:rsidRDefault="003B6F74" w:rsidP="003B6F7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6F7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- В последнее время (полгода – год) очень сильно изменился, стал совершенно другим. Часто грубит, старается «переговорить» взрослого.</w:t>
      </w:r>
    </w:p>
    <w:p w:rsidR="003B6F74" w:rsidRPr="003B6F74" w:rsidRDefault="003B6F74" w:rsidP="003B6F7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6F7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- Забросил свои любимые игрушки и занятия, постоянно пропадает во дворе с друзьями.</w:t>
      </w:r>
    </w:p>
    <w:p w:rsidR="003B6F74" w:rsidRPr="003B6F74" w:rsidRDefault="003B6F74" w:rsidP="003B6F7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6F7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- Потерял интерес к детскому саду, стал ходить туда с большой неохотой.</w:t>
      </w:r>
    </w:p>
    <w:p w:rsidR="003B6F74" w:rsidRPr="003B6F74" w:rsidRDefault="003B6F74" w:rsidP="003B6F7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6F7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- Много спрашивает о школе, просит поиграть с ним в школу.</w:t>
      </w:r>
    </w:p>
    <w:p w:rsidR="003B6F74" w:rsidRPr="003B6F74" w:rsidRDefault="003B6F74" w:rsidP="003B6F7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6F7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- Предпочитает общение с более старшими детьми и взрослыми играм с малышами.</w:t>
      </w:r>
    </w:p>
    <w:p w:rsidR="003B6F74" w:rsidRPr="003B6F74" w:rsidRDefault="003B6F74" w:rsidP="003B6F7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6F7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- Стал упрямым, во всём отстаивает своё мнение.</w:t>
      </w:r>
    </w:p>
    <w:p w:rsidR="003B6F74" w:rsidRPr="003B6F74" w:rsidRDefault="003B6F74" w:rsidP="003B6F7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6F7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- Кривляется, паясничает, говорит писклявым голосом.</w:t>
      </w:r>
    </w:p>
    <w:p w:rsidR="003B6F74" w:rsidRPr="003B6F74" w:rsidRDefault="003B6F74" w:rsidP="003B6F7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6F7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- Постоянно ссорится с родителями по любому, даже незначительному поводу.</w:t>
      </w:r>
    </w:p>
    <w:p w:rsidR="003B6F74" w:rsidRPr="003B6F74" w:rsidRDefault="003B6F74" w:rsidP="003B6F7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6F7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- Стремится подражать взрослым, охотно выполняет их обязанности.</w:t>
      </w:r>
    </w:p>
    <w:p w:rsidR="003B6F74" w:rsidRPr="003B6F74" w:rsidRDefault="003B6F74" w:rsidP="003B6F7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6F7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Анализ результатов:</w:t>
      </w:r>
    </w:p>
    <w:p w:rsidR="003B6F74" w:rsidRPr="003B6F74" w:rsidRDefault="003B6F74" w:rsidP="003B6F7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6F7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20-11 баллов – скорее всего, трудности в воспитании ребёнка обусловлены кризисом развития, необходимо пересмотреть своё отношение к нему и систему требований, иначе негативные симптомы кризиса могут стать устойчивыми чертами</w:t>
      </w:r>
    </w:p>
    <w:p w:rsidR="003B6F74" w:rsidRPr="003B6F74" w:rsidRDefault="003B6F74" w:rsidP="003B6F7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6F7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10-6 баллов – негативные реакции ребёнка являются.</w:t>
      </w:r>
    </w:p>
    <w:p w:rsidR="003B6F74" w:rsidRPr="003B6F74" w:rsidRDefault="003B6F74" w:rsidP="003B6F7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6F7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ПАМЯТКА «Как справиться с кризисом семи лет?»</w:t>
      </w:r>
    </w:p>
    <w:p w:rsidR="003B6F74" w:rsidRPr="003B6F74" w:rsidRDefault="003B6F74" w:rsidP="003B6F7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6F7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Советы для родителей</w:t>
      </w:r>
    </w:p>
    <w:p w:rsidR="003B6F74" w:rsidRPr="003B6F74" w:rsidRDefault="003B6F74" w:rsidP="003B6F7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6F7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1 Прежде всего, нужно помнить, что кризисы — это временные явления, они проходят, их нужно пережить, как любые другие детские болезни.</w:t>
      </w:r>
    </w:p>
    <w:p w:rsidR="003B6F74" w:rsidRPr="003B6F74" w:rsidRDefault="003B6F74" w:rsidP="003B6F7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6F7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2 Будьте внимательны к ребенку, любите его, но не «привязывайте» к себе, пусть у него будут друзья, свой круг общения. Будьте готовы поддержать ребенка, выслушать и ободрить его. Залог успеха — доброжелательные и открытые отношения в семье. Справиться с проблемой легче, когда она только возникла и не привела еще к негативным последствиям. Причина острого протекания кризиса — несоответствие родительского отношения и требований желаниям и возможностям ребенка, поэтому необходимо подумать о том, все ли запреты обоснованны и нельзя ли дать ребенку больше свободы и самостоятельности.</w:t>
      </w:r>
    </w:p>
    <w:p w:rsidR="003B6F74" w:rsidRPr="003B6F74" w:rsidRDefault="003B6F74" w:rsidP="003B6F7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6F7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4 Измените свое отношение к ребенку: он уже не маленький, внимательно отнеситесь к его мнениям и суждениям, постарайтесь его понять.</w:t>
      </w:r>
    </w:p>
    <w:p w:rsidR="003B6F74" w:rsidRPr="003B6F74" w:rsidRDefault="003B6F74" w:rsidP="003B6F7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6F7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5 Тон приказа и назидания в этом возрасте малоэффективен, постарайтесь не заставлять, а убеждать, рассуждать и анализировать вместе с ребенком возможные последствия его действий.</w:t>
      </w:r>
    </w:p>
    <w:p w:rsidR="003B6F74" w:rsidRPr="003B6F74" w:rsidRDefault="003B6F74" w:rsidP="003B6F7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6F7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 xml:space="preserve">6 Если ваши отношения с ребенком приобрели характер непрекращающейся войны и бесконечных скандалов, вам нужно на какое-то время отдохнуть друг от друга: отправьте ребенка к родственникам на несколько дней, а к его </w:t>
      </w:r>
      <w:r w:rsidRPr="003B6F7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lastRenderedPageBreak/>
        <w:t>возвращению примите твердое решение не кричать и не выходить из себя во что бы то ни стало.</w:t>
      </w:r>
    </w:p>
    <w:p w:rsidR="003B6F74" w:rsidRPr="003B6F74" w:rsidRDefault="003B6F74" w:rsidP="003B6F7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6F7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7 Заранее проверьте у ребенка уровень школьной зрелости.</w:t>
      </w:r>
    </w:p>
    <w:p w:rsidR="003B6F74" w:rsidRPr="003B6F74" w:rsidRDefault="003B6F74" w:rsidP="003B6F7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6F7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8 Создайте условия для развития интеллекта (игры, развивающие игры и упражнения, познавательные книги (чтение сказок, стихов, беседы).</w:t>
      </w:r>
    </w:p>
    <w:p w:rsidR="003B6F74" w:rsidRPr="003B6F74" w:rsidRDefault="003B6F74" w:rsidP="003B6F7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6F7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9 Поощряйте общение со сверстниками.</w:t>
      </w:r>
    </w:p>
    <w:p w:rsidR="003B6F74" w:rsidRPr="003B6F74" w:rsidRDefault="003B6F74" w:rsidP="003B6F7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6F7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10 Учите ребенка управлять эмоциями (на примере своего поведения; есть специальные игры и упражнения).</w:t>
      </w:r>
    </w:p>
    <w:p w:rsidR="003B6F74" w:rsidRPr="003B6F74" w:rsidRDefault="003B6F74" w:rsidP="003B6F7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6F7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11 Следите за состоянием здоровья (больной, ослабленный ребенок хуже воспринимает новую информацию, не идет на контакт с окружающими).</w:t>
      </w:r>
    </w:p>
    <w:p w:rsidR="003B6F74" w:rsidRPr="003B6F74" w:rsidRDefault="003B6F74" w:rsidP="003B6F7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6F7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12 Психологически готовьте к школе: расскажите, что ему предстоит (с положительной окраской, какие могут быть сложности и как можно с ними справиться, проведите экскурсию по школе).</w:t>
      </w:r>
    </w:p>
    <w:p w:rsidR="003B6F74" w:rsidRPr="003B6F74" w:rsidRDefault="003B6F74" w:rsidP="003B6F7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6F7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13 Реально оцените возможности ребенка. При среднем уровне интеллекта, при наличии тяжелых родовых травм, ослабленности не стоит записывать малыша в дополнительные кружки с повышенной нагрузкой, параллельно со школой водить в секции (повремените полгода).</w:t>
      </w:r>
    </w:p>
    <w:p w:rsidR="003B6F74" w:rsidRPr="003B6F74" w:rsidRDefault="003B6F74" w:rsidP="003B6F7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6F7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14 Как можно больше оптимизма и юмора в общении с детьми, это всегда помогает!</w:t>
      </w:r>
    </w:p>
    <w:p w:rsidR="003B6F74" w:rsidRPr="003B6F74" w:rsidRDefault="003B6F74" w:rsidP="003B6F7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6F7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                                     </w:t>
      </w:r>
      <w:r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 xml:space="preserve">     </w:t>
      </w:r>
      <w:bookmarkStart w:id="0" w:name="_GoBack"/>
      <w:bookmarkEnd w:id="0"/>
      <w:r w:rsidRPr="003B6F74">
        <w:rPr>
          <w:rFonts w:ascii="Georgia" w:eastAsia="Times New Roman" w:hAnsi="Georgia" w:cs="Times New Roman"/>
          <w:color w:val="003399"/>
          <w:sz w:val="24"/>
          <w:szCs w:val="24"/>
          <w:bdr w:val="none" w:sz="0" w:space="0" w:color="auto" w:frame="1"/>
          <w:lang w:eastAsia="ru-RU"/>
        </w:rPr>
        <w:t> (консультацию подготовила воспитатель Некрасова О.С.)</w:t>
      </w:r>
    </w:p>
    <w:p w:rsidR="00A728A9" w:rsidRDefault="00A728A9"/>
    <w:sectPr w:rsidR="00A7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39"/>
    <w:rsid w:val="00055A39"/>
    <w:rsid w:val="003B6F74"/>
    <w:rsid w:val="00A7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399B2-3F60-4FAF-A600-A112047D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1154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2023-01-31T11:25:00Z</dcterms:created>
  <dcterms:modified xsi:type="dcterms:W3CDTF">2023-01-31T11:25:00Z</dcterms:modified>
</cp:coreProperties>
</file>